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MONTAŻ KONSTRUKCJI I ELEMENTÓW PREFABRYKOWANYCH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montowane elementy: rodzaj, masa największego elementu, żuraw, projekt montażu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uderzenie, przygniecenie albo spadnięcie podnoszonego elementu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przy odczepianiu i stabilizacji elementu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utrata stateczności elementu przed zamocowaniem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zerwanie zawiesia, przetarcie liny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silnym wietrze i złej widoczności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podbródkowym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przy pracy na wysokości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montaż prowadzi się na podstawie projektu montażu i planu BIOZ, a ekipa zna instrukcję organizacji montażu i używany sprzęt (§ 214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urządzenia pomocnicze mają wymagane dokumenty, a ich stan sprawdzono dziś (§ 215)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bezpieczny sposób naprowadzenia, stabilizacji i uwolnienia elementu z haków oraz dojścia i pomosty, jeśli nie da się pracować z terenu lub stropu (§ 218)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warunki: przy wietrze powyżej 10 m/s oraz o zmierzchu, we mgle i w nocy bez wymaganego oświetlenia montaż elementów wielkowymiarowych jest zabroniony (§ 217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stosuj zawiesia odpowiednie do elementu i nie przekraczaj udźwigu; obejrzyj element przed podniesieniem (§ 221 ust. 1 pkt 1 do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element linami kierunkowymi i sprawdź zawieszenie po podniesieniu na 0,5 m (§ 221 ust. 1 pkt 4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słupach, belkach i wiązarach stosuj podkładki pod liny zawiesi (§ 221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sygnał do podnoszenia daj dopiero po usunięciu osób ze strefy niebezpiecznej (§ 222)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 zwolnij z podwieszenia dopiero po zamocowaniu w miejscu wbudowania (§ 219)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stężenia, spawanie, odczepianie z zawiesi i betonowanie styków wykonuj tylko z pomostów montażowych albo drabin rozstawnych (§ 220)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hak bez ładunku i zabezpiecz niezamocowane elementy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odłóż zawiesia na wyznaczone miejsce i zgłoś uszkodzone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krawędzie i otwory powstałe w czasie montażu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na górnych płaszczyznach ścian, belek, słupów, ram i kratownic oraz na dwóch kondygnacjach bezpośrednio pod kondygnacją montażu (§ 216)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i przemieszczanie osób, przedmiotów i materiałów na elementach prefabrykowanych (§ 221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przy wietrze powyżej 10 m/s (§ 217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zwalnianie elementu z zawiesia przed zamocowaniem (§ 219)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Wahanie lub obrót elementu na haku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zawiesia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 z wysokości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Wiatr powyżej 10 m/s w trakcie montażu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Montaż Konstrukcji I Elementów Prefabrykowanych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