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ROZBIÓRKOWE Z MŁOTEM WYBURZENIOWYM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młot wyburzeniowy elektryczny, pneumatyczny albo hydrauliczny: producent, typ, masa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zawalenie się lub przewrócenie części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spadający gruz i elementy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pył, w tym pył z betonu i cegły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instalacjach nieodłączonych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i przez otwory w stropach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antywibracyjne, jeśli wynika to z oceny ryzyka; 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roboty prowadzi się na podstawie dokumentacji projektowej (§ 240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teren jest ogrodzony i oznakowany tablicami ostrzegawczymi (§ 240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upewnij się, że obiekt odłączono od sieci gazowej, cieplnej, elektroenergetycznej, teletechnicznej, wodociągowej i kanalizacyjnej (§ 240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młot: przewód lub wąż, uchwyty, mocowanie grotu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prognozę wiatru: przy wietrze ponad 10 m/s roboty się wstrzymuje (§ 241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przebywaj i nie pozwól przebywać ludziom na niżej położonych kondygnacjach w czasie rozbiórki (§ 242)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gruz usuwaj zsuwnicami pochyłymi albo rynnami zsypowymi zabezpieczonymi przed wypadaniem gruzu (§ 243)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rozbiórce sposobem zmechanizowanym wszystkie osoby i maszyny mają być poza strefą niebezpieczną (§ 245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młotem ze stabilnego stanowiska, nie z drabiny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rób przerwy ograniczające czas narażenia na drgania i zraszaj pył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młot od zasilania i odłóż go tak, żeby nie spadł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otwory i niestabilne elementy pozostawione do dalszej rozbiórki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przełożonemu pęknięcia i odkształcenia konstrukcji zauważone w czasie pracy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prowadzenie robót, gdy wiatr może przewrócić część konstrukcji (§ 241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przewracanie ścian lub innych części obiektu przez podkopywanie i podcinanie (§ 244)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na niższych kondygnacjach w czasie rozbiórki (§ 242)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gruzu poza zsuwnicami i rynnami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Zawalenie się fragmentu konstrukcji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nieodłączonej instalacji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od spadającego elementu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Rozbiórkowe Z Młotem Wyburzeniowym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