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WYRÓWNIARKO-GRUBOŚCIÓWKA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wyrówniarko-grubościówka: producent, typ, szerokość stołu i grubościowania, napęd, odciąg wiórów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pochwycenie dłoni przez wirujący wał nożowy przy struganiu na wyrówniarce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pochwycenie przez wałki podające i uderzenie przy grubościowaniu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odrzut elementu i wyrzut drewna, odłamki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skaleczenie nożem przy wymianie i ustawianiu noży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 drzewny i wióry: wdychanie, pożar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 wału nożowego i odciągu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uszkodzonym przewodzie lub obudowie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wybieg wału po wyłączeniu, zakleszczenie ciężkiego elementu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ochronne, ochronniki słuchu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półmaska przeciwpyłowa przy struganiu na sucho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ochronne; odzież przylegająca, bez luźnych elementów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tylko przy noszeniu drewna, nie przy podawaniu do wału (przykład, zgodnie z DTR)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DTR maszyny; sprawdź tabliczkę i wyposażenie (§ 61 rozp. o robotach budowlanych, na terenie budowy)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osłonę wału nożowego wyrówniarki i osłony wałków podających grubościówki; muszą być na miejscu (§ 15 ust. 3–4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że elementy sterownicze są widoczne i oznakowane (§ 9 ust. 1), a wyłącznik i zatrzymanie awaryjne działają (§ 13 ust. 1–3, § 14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odciąg wiórów i pyłu: podłączony, drożny (§ 14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noże: naostrzone, równo ustawione i zamocowane według DTR; ustawianie i wymianę wykonuje osoba upoważniona i przeszkolona (§ 29, § 32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maszyna stoi stabilnie, w razie potrzeby zamocowana do podłoża (§ 15 ust. 1); stanowisko jest oświetlone (§ 16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drewno: bez gwoździ, śrub, kamieni i zakleszczających się sęków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maszynę sprawdź przed pracą i przy zmianie obsługi, a przy dokumentacji wpisz wynik (§ 70 rozp. o robotach budowlanych na terenie budowy)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uruchamiaj maszynę celowym użyciem przycisku; po każdym zatrzymaniu włączaj ją ponownie świadomie (§ 12 ust. 1–2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wyrówniarka: podawaj drewno oburącz, a przy końcu elementu użyj popychacza; ręce nie nad wałem (przykład, zgodnie z DTR)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grubościówka: podawaj od strony stołu podającego, stój z boku strefy odrzutu, nie zaglądaj w otwór od strony wyjścia (przykład, zgodnie z DTR)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struguj tylko drewno, do którego maszyna jest przeznaczona (§ 16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wióry usuwaj odciągiem; nie zgarniaj ich ręką spod noży (§ 14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zdejmuj osłon i nie wyłączaj zabezpieczeń (§ 15 ust. 4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uszkodzeniu albo niezwykłym hałasie zatrzymaj maszynę i odłącz zasilanie (§ 67 rozp. o robotach budowlanych)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maszynę i poczekaj na zatrzymanie wału nożowego i wałków (przykład, zgodnie z DTR)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odłącz maszynę od zasilania przed czyszczeniem, regulacją i wymianą noży (§ 17 ust. 1, § 18 ust.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oczyść maszynę i miejsce pracy z wiórów i pyłu, opróżnij pojemnik odciągu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wpisz zdarzenia do dziennika konserwacji, jeśli jest prowadzony dla maszyny (§ 17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usterki, tępe noże i uszkodzone osłony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osłony wału nożowego i osłon wałków podających (§ 15 ust. 3–4)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wyłączanie albo omijanie osłon i wyłączników (§ 15 ust. 4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czyszczenie, regulacja i wymiana noży przy pracującej maszynie (§ 17 ust. 1; § 72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obsługa przez osobę bez przeszkolenia w zakresie bezpiecznego użytkowania maszyny (§ 32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ustawianie i wymiana noży przez osobę nieupoważnioną (§ 29)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struganie drewna z gwoździami, śrubami i metalem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obróbka materiałów, do których maszyna nie jest przeznaczona (§ 16 ust. 4)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Pochwycenie dłoni przez wał lub wałki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Odrzut elementu, zakleszczenie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Skaleczenie nożem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pyłu i wiórów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Wyrówniarko-grubościówka: § 1 pkt 1 (w brzmieniu z Dz.U. 2003 nr 178 poz. 1745), § 9, 12–18, 29 i 32 rozporządzenia w sprawie minimalnych wymagań BHP w zakresie użytkowania maszyn (Dz.U. 2002 nr 191 poz. 1596); na terenie budowy także § 61, 67, 70 i 72 rozporządzenia w sprawie BHP podczas wykonywania robót budowlanych (Dz.U. 2003 nr 47 poz. 401). Szczegółowe zasady podawania drewna, ustawiania noży i prowadnic wynikają z instrukcji producenta (DTR).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Wyrówniarko-Grubościówka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