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REGULAMIN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zasady obowiązujące wszystkie firmy i osoby na terenie budowy (art. 207, 208 i 211 KP, art. 22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 BHP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Zakres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Regulamin obowiązuje generalnego wykonawcę, podwykonawców wszystkich szczebli, dostawców i gości. Jest załącznikiem do umów z podwykonawcami. Wyznaczenie koordynatora nie zwalnia pracodawców z obowiązku zapewnienia BHP swoim pracownikom (art. 208 § 2 KP).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Wejście na budowę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tylko osób upoważnionych, przez wyznaczone bramy, w godzinach: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identyfikator / rejestracja wejść i pojazdów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goście wyłącznie w asyście i w środkach ochrony indywidualnej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Dokumenty pracowników (przekazywane przed pierwszym dniem pracy)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o braku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zaświadczenie o szkoleniu BHP (wstępnym, okresowym) i instruktażu stanowiskowym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uprawnienia do obsługi maszyn i urządzeń (WIT, UDT, SEP) adekwatne do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legalizujące pracę cudzoziemców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zapoznania z oceną ryzyka i instrukcjami BHP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Szkolenie wprowadzające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Każda osoba przed rozpoczęciem pracy przechodzi instruktaż wprowadzający na budowę (zagrożenia, drogi, strefy, punkty zbiórki, zasady alarmowe) potwierdzony podpisem.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odpowiednie do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/ ochronniki słuchu / sprzęt chroniący przed upadkiem z wysokości: według oceny ryzyka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Strefy niebezpieczne i prace szczególne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zakaz wchodzenia do wygrodzonych stref niebezpiecznych bez zgody kierownika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prace pożarowo niebezpieczne i szczególnie niebezpieczne tylko na podstawie pisemnego pozwolenia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prace kolidujące uzgadniane na naradzie koordynacyjnej BHP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Sprzęt i maszyny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budowę wolno wnieść tylko sprzęt sprawny, z dokumentami eksploatacyjnymi (decyzja UDT, przeglądy) i obsługiwany przez osoby z wymaganymi uprawnieniami.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Porządek i odpady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Zasady składowania materiałów, segregacji odpadów, korzystania z zaplecza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Zgłaszanie zdarzeń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Wypadek / pożar / zagrożenie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kogo zawiadomić,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Zdarzenie potencjalnie wypadkowe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komu zgłosić, w jakim terminie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Kontrole i naruszenia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Przestrzeganie regulaminu kontrolują kierownik budowy, koordynator BHP i służba BHP generalnego wykonawcy. Przy naruszeniu wydaje się polecenie usunięcia uchybienia (art. 207 § 2 pkt 2 KP), a przy zagrożeniu odsuwa pracownika od pracy. Kary dla podwykonawców wynikają z umowy.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Potwierdzenie (przedstawiciel podwykonawcy)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Otrzymałem regulamin budowy i zobowiązuję się zapoznać z nim pracowników przed rozpoczęciem przez nich pracy.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Generalny wykonawca (kierownik budowy)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Podwykonawca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