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WNIOSEK O WYDANIE DZIENNIKA BUDOWY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dziennik w postaci papierowej: wydanie przez ostemplowanie albo kolejny tom (art. 47g, 47h i 47j Prawa budowlanego)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Organ właściwy do wydania dziennika budowy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organ administracji architektoniczno-budowlanej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organ nadzoru budowlanego (legalizacja budowy, wznowienie robót)        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 organu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Starosta ..., Powiatowy Inspektor Nadzoru Budowlanego w ...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Inwestor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 lub nazwa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Telefon, e-mail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Pełnomocnik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jeżeli jest; pełnomocnictwo w załączeniu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Decyzja uprawniająca do robót albo zgłoszenie (art. 47g ust. 4 pkt 2)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pozwolenie na budowę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pozwolenie na rozbiórkę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decyzja o legalizacji (art. 49 ust. 4)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pozwolenie na wznowienie robót (art. 51 ust. 4)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zgłoszenie        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Organ wydający decyzję albo przyjmujący zgłoszenie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wydania decyzji albo dokonania zgłoszenia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decyzji lub znak sprawy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przy decyzji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Decyzja stała się wykonalna dnia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albo data nabycia prawa do robót na zgłoszenie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Zaświadczenie o braku podstaw do sprzeciwu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i data, jeżeli wydano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Obiekt i roboty (dane do strony tytułowej dziennika, § 3 ust. 1 pkt 4–7 rozporządzenia)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 zamierzenia budowlanego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Określenie obiektu lub rodzaj robót budowlanych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obiektu lub miejsca robót, nr działki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Treść wniosku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wydanie dziennika budowy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wydanie kolejnego tomu dziennika budowy (art. 47j ust. 2)        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Na podstawie art. 47g ust. 1 Prawa budowlanego wnoszę o wydanie dziennika budowy dla robót opisanych w pkt 3 i 4 albo kolejnego tomu dziennika. Przedkładam dziennik budowy w postaci papierowej do ostemplowania (art. 47h ust. 1 pkt 1). Dziennik ma format A4, ponumerowane strony, karty numerowane z obu stron i zabezpieczenie przed zdekompletowaniem (§ 4 rozporządzenia w sprawie dziennika budowy).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Liczba stron dziennika lub tomu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§ 3 ust. 1 pkt 8 i ust. 2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dziennika i numer tomu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przy kolejnym tomie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Załączniki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Dziennik budowy w postaci papierowej do ostemplowania (jeden dziennik dla jednego obiektu, art. 47b ust. 1).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Pełnomocnictwo – jeżeli inwestor działa przez pełnomocnika.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Zapełniony tom dziennika do wglądu – przy wniosku o kolejny tom.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......................................................................................................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inwestora (pełnomocnika)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Przed złożeniem wniosku (lista pomocnicza, poza wnioskiem)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decyzja jest wykonalna albo inwestor nabył prawo do robót na zgłoszenie: organ nie wniósł sprzeciwu w 21 dni od doręczenia albo wydał zaświadczenie o braku podstaw do sprzeciwu (art. 47g ust. 5, art. 30 ust. 5 i 5aa)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organ wybrany prawidłowo: starosta, w sprawach z art. 82 ust. 3 wojewoda (art. 82 ust. 2 i 3); przy legalizacji budowy i pozwoleniu na wznowienie robót organ nadzoru budowlanego (art. 47g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dziennik wydrukowany w formacie A4, strony i karty ponumerowane, całość zabezpieczona przed zdekompletowaniem (§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pola strony tytułowej puste: wypełnia je organ wydający dziennik (§ 3 ust. 3), który stempluje każdą stronę (§ 5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 wydaniu dziennika inwestor wpisuje osoby, którym powierza funkcje kierownika budowy, inspektora nadzoru i projektanta sprawującego nadzór autorski (§ 10 ust. 1)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Dziennik elektroniczny: kroki w systemie EDB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inwestor ma konto w systemie EDB: imię, nazwisko, e-mail (art. 47n ust. 1 i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wniosek o dziennik elektroniczny składa się w systemie EDB, z adresem e-mail inwestora (art. 47g ust. 3 i ust. 4 pkt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organ przydziela inwestorowi dostęp do dziennika, a dziennik dostaje w systemie indywidualny numer (art. 47h ust. 1 pkt 2 i ust. 2, § 5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inwestor udostępnia dziennik uczestnikom procesu budowlanego; kierownik budowy albo kierownik robót udostępnia go geodecie i organom kontroli (art. 47o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wpisy o powierzeniu funkcji zastępuje przydzielenie uprawnień, a przyjęcie funkcji potwierdza się funkcją systemu (§ 12)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Kolejne tomy, zmiana postaci i zamknięcie dziennika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kolejny tom: inwestor występuje o wydanie, organ wydaje go w 3 dni robocze przez ostemplowanie (art. 47j ust. 2–4); kierownik budowy stwierdza kontynuację wpisem (§ 14)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dziennik papierowy można kontynuować jako elektroniczny: wniosek o dziennik elektroniczny, po jego wydaniu zamknięcie papierowego wpisem (art. 47k ust. 1 i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dziennik elektroniczny można kontynuować tylko jako elektroniczny (art. 47k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 zakończeniu robót kierownik budowy zamyka dziennik wpisem (art. 47l ust. 1)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Informacja (nie jest częścią wniosku): przepisy nie określają wzoru wniosku o wydanie dziennika budowy. Art. 47g ust. 4 wskazuje dane, które trzeba podać: imię i nazwisko lub nazwę inwestora, organ wydający decyzję albo przyjmujący zgłoszenie, datę wydania decyzji albo dokonania zgłoszenia, numer decyzji lub znak sprawy oraz e-mail przy dzienniku elektronicznym. Dziennik budowy w postaci papierowej wydaje się do 31 grudnia 2031 r. (art. 47v).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Dziennika Budowy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